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91EDE1" w14:textId="77777777" w:rsidR="00184882" w:rsidRDefault="00184882" w:rsidP="00DD0AEB">
      <w:pPr>
        <w:spacing w:before="100" w:beforeAutospacing="1" w:after="100" w:afterAutospacing="1"/>
        <w:rPr>
          <w:rFonts w:ascii="system-ui" w:hAnsi="system-ui" w:cs="Times New Roman"/>
          <w:color w:val="2D3B45"/>
          <w:sz w:val="24"/>
          <w:szCs w:val="24"/>
        </w:rPr>
      </w:pPr>
      <w:r>
        <w:rPr>
          <w:rFonts w:ascii="system-ui" w:hAnsi="system-ui" w:cs="Times New Roman"/>
          <w:color w:val="2D3B45"/>
          <w:sz w:val="24"/>
          <w:szCs w:val="24"/>
        </w:rPr>
        <w:t>Weekly Journal:</w:t>
      </w:r>
    </w:p>
    <w:p w14:paraId="075FC0D6" w14:textId="77777777" w:rsidR="00184882" w:rsidRDefault="00184882" w:rsidP="00DD0AEB">
      <w:pPr>
        <w:spacing w:before="100" w:beforeAutospacing="1" w:after="100" w:afterAutospacing="1"/>
        <w:rPr>
          <w:rFonts w:ascii="system-ui" w:hAnsi="system-ui" w:cs="Times New Roman"/>
          <w:color w:val="2D3B45"/>
          <w:sz w:val="24"/>
          <w:szCs w:val="24"/>
        </w:rPr>
      </w:pPr>
    </w:p>
    <w:p w14:paraId="7F757B06" w14:textId="77777777" w:rsidR="00DD0AEB" w:rsidRPr="00DD0AEB" w:rsidRDefault="00DD0AEB" w:rsidP="00DD0AEB">
      <w:pPr>
        <w:spacing w:before="100" w:beforeAutospacing="1" w:after="100" w:afterAutospacing="1"/>
        <w:rPr>
          <w:rFonts w:ascii="system-ui" w:hAnsi="system-ui" w:cs="Times New Roman"/>
          <w:color w:val="2D3B45"/>
          <w:sz w:val="24"/>
          <w:szCs w:val="24"/>
        </w:rPr>
      </w:pPr>
      <w:r w:rsidRPr="00DD0AEB">
        <w:rPr>
          <w:rFonts w:ascii="system-ui" w:hAnsi="system-ui" w:cs="Times New Roman"/>
          <w:color w:val="2D3B45"/>
          <w:sz w:val="24"/>
          <w:szCs w:val="24"/>
        </w:rPr>
        <w:t>Each student is required to submit a personal weekly log/ reflection in the form of e-Journal on canvas (Maximum half page page) outlining the key activities, progress, thoughts and lessons learnt during the week from a personal perspective.</w:t>
      </w:r>
    </w:p>
    <w:p w14:paraId="58FD989A" w14:textId="77777777" w:rsidR="00DD0AEB" w:rsidRPr="00DD0AEB" w:rsidRDefault="00DD0AEB" w:rsidP="00DD0AEB">
      <w:pPr>
        <w:spacing w:before="100" w:beforeAutospacing="1" w:after="100" w:afterAutospacing="1"/>
        <w:rPr>
          <w:rFonts w:ascii="system-ui" w:hAnsi="system-ui" w:cs="Times New Roman"/>
          <w:color w:val="2D3B45"/>
          <w:sz w:val="24"/>
          <w:szCs w:val="24"/>
        </w:rPr>
      </w:pPr>
      <w:r w:rsidRPr="00DD0AEB">
        <w:rPr>
          <w:rFonts w:ascii="system-ui" w:hAnsi="system-ui" w:cs="Times New Roman"/>
          <w:color w:val="2D3B45"/>
          <w:sz w:val="24"/>
          <w:szCs w:val="24"/>
        </w:rPr>
        <w:t>In each week (from week 2 to week 13);</w:t>
      </w:r>
    </w:p>
    <w:p w14:paraId="13D43CDE" w14:textId="77777777" w:rsidR="00DD0AEB" w:rsidRPr="00DD0AEB" w:rsidRDefault="00DD0AEB" w:rsidP="00DD0AEB">
      <w:pPr>
        <w:numPr>
          <w:ilvl w:val="0"/>
          <w:numId w:val="2"/>
        </w:numPr>
        <w:spacing w:before="100" w:beforeAutospacing="1" w:after="100" w:afterAutospacing="1"/>
        <w:rPr>
          <w:rFonts w:ascii="system-ui" w:eastAsia="Times New Roman" w:hAnsi="system-ui" w:cs="Times New Roman"/>
          <w:color w:val="2D3B45"/>
          <w:sz w:val="24"/>
          <w:szCs w:val="24"/>
        </w:rPr>
      </w:pPr>
      <w:r w:rsidRPr="00DD0AEB">
        <w:rPr>
          <w:rFonts w:ascii="system-ui" w:eastAsia="Times New Roman" w:hAnsi="system-ui" w:cs="Times New Roman"/>
          <w:color w:val="2D3B45"/>
          <w:sz w:val="24"/>
          <w:szCs w:val="24"/>
        </w:rPr>
        <w:t>Create a new entry of e-journal each week</w:t>
      </w:r>
      <w:bookmarkStart w:id="0" w:name="_GoBack"/>
      <w:bookmarkEnd w:id="0"/>
      <w:r w:rsidRPr="00DD0AEB">
        <w:rPr>
          <w:rFonts w:ascii="system-ui" w:eastAsia="Times New Roman" w:hAnsi="system-ui" w:cs="Times New Roman"/>
          <w:color w:val="2D3B45"/>
          <w:sz w:val="24"/>
          <w:szCs w:val="24"/>
        </w:rPr>
        <w:t>.</w:t>
      </w:r>
    </w:p>
    <w:p w14:paraId="3599F99E" w14:textId="0F1F5014" w:rsidR="00DD0AEB" w:rsidRPr="00DD0AEB" w:rsidRDefault="00DD0AEB" w:rsidP="00DD0AEB">
      <w:pPr>
        <w:numPr>
          <w:ilvl w:val="0"/>
          <w:numId w:val="2"/>
        </w:numPr>
        <w:spacing w:before="100" w:beforeAutospacing="1" w:after="100" w:afterAutospacing="1"/>
        <w:rPr>
          <w:rFonts w:ascii="system-ui" w:eastAsia="Times New Roman" w:hAnsi="system-ui" w:cs="Times New Roman"/>
          <w:color w:val="2D3B45"/>
          <w:sz w:val="24"/>
          <w:szCs w:val="24"/>
        </w:rPr>
      </w:pPr>
      <w:r w:rsidRPr="00DD0AEB">
        <w:rPr>
          <w:rFonts w:ascii="system-ui" w:eastAsia="Times New Roman" w:hAnsi="system-ui" w:cs="Times New Roman"/>
          <w:color w:val="2D3B45"/>
          <w:sz w:val="24"/>
          <w:szCs w:val="24"/>
        </w:rPr>
        <w:t xml:space="preserve">It is recommended that you add your current week's e-journal entry to your entries in the previous weeks (so week 3's submission will have weeks 2 </w:t>
      </w:r>
      <w:proofErr w:type="gramStart"/>
      <w:r w:rsidRPr="00DD0AEB">
        <w:rPr>
          <w:rFonts w:ascii="system-ui" w:eastAsia="Times New Roman" w:hAnsi="system-ui" w:cs="Times New Roman"/>
          <w:color w:val="2D3B45"/>
          <w:sz w:val="24"/>
          <w:szCs w:val="24"/>
        </w:rPr>
        <w:t>and  3</w:t>
      </w:r>
      <w:proofErr w:type="gramEnd"/>
      <w:r w:rsidRPr="00DD0AEB">
        <w:rPr>
          <w:rFonts w:ascii="system-ui" w:eastAsia="Times New Roman" w:hAnsi="system-ui" w:cs="Times New Roman"/>
          <w:color w:val="2D3B45"/>
          <w:sz w:val="24"/>
          <w:szCs w:val="24"/>
        </w:rPr>
        <w:t xml:space="preserve"> entries, week 4's submission will weeks 2, 3 and 4 entries, and week 13 submission will have all the entries from week 2 to week 13). The preferred format of submission is Microsoft word document.  </w:t>
      </w:r>
    </w:p>
    <w:p w14:paraId="502FB9DC" w14:textId="2C1079D9" w:rsidR="00DD0AEB" w:rsidRPr="00DD0AEB" w:rsidRDefault="00DD0AEB" w:rsidP="00DD0AEB">
      <w:pPr>
        <w:numPr>
          <w:ilvl w:val="0"/>
          <w:numId w:val="2"/>
        </w:numPr>
        <w:spacing w:before="100" w:beforeAutospacing="1" w:after="100" w:afterAutospacing="1"/>
        <w:rPr>
          <w:rFonts w:ascii="system-ui" w:eastAsia="Times New Roman" w:hAnsi="system-ui" w:cs="Times New Roman"/>
          <w:color w:val="2D3B45"/>
          <w:sz w:val="24"/>
          <w:szCs w:val="24"/>
        </w:rPr>
      </w:pPr>
      <w:r w:rsidRPr="00DD0AEB">
        <w:rPr>
          <w:rFonts w:ascii="system-ui" w:eastAsia="Times New Roman" w:hAnsi="system-ui" w:cs="Times New Roman"/>
          <w:color w:val="2D3B45"/>
          <w:sz w:val="24"/>
          <w:szCs w:val="24"/>
        </w:rPr>
        <w:t>Describe an aspect of your project that you worked on during that week (e.g. testing a piece of software, writing your report). Limit this to a maximum of 200 words. You may include images, videos and any other relevant multimedia if necessary. When writing this episode;</w:t>
      </w:r>
    </w:p>
    <w:p w14:paraId="6F09EE13" w14:textId="14EBEF61" w:rsidR="00DD0AEB" w:rsidRPr="00DD0AEB" w:rsidRDefault="00DD0AEB" w:rsidP="00DD0AEB">
      <w:pPr>
        <w:numPr>
          <w:ilvl w:val="0"/>
          <w:numId w:val="2"/>
        </w:numPr>
        <w:spacing w:before="100" w:beforeAutospacing="1" w:after="100" w:afterAutospacing="1"/>
        <w:rPr>
          <w:rFonts w:ascii="system-ui" w:eastAsia="Times New Roman" w:hAnsi="system-ui" w:cs="Times New Roman"/>
          <w:color w:val="2D3B45"/>
          <w:sz w:val="24"/>
          <w:szCs w:val="24"/>
        </w:rPr>
      </w:pPr>
      <w:r w:rsidRPr="00DD0AEB">
        <w:rPr>
          <w:rFonts w:ascii="system-ui" w:eastAsia="Times New Roman" w:hAnsi="system-ui" w:cs="Times New Roman"/>
          <w:color w:val="2D3B45"/>
          <w:sz w:val="24"/>
          <w:szCs w:val="24"/>
        </w:rPr>
        <w:t>If possible, one of the lessons can relate to ethical issue(s) – examples can include but not limited to: team conflict and resolution, fairness in workload allocation, proper use of resources etc.</w:t>
      </w:r>
    </w:p>
    <w:p w14:paraId="6AFF3A46" w14:textId="77777777" w:rsidR="00DD0AEB" w:rsidRPr="00DD0AEB" w:rsidRDefault="00DD0AEB" w:rsidP="00DD0AEB">
      <w:pPr>
        <w:numPr>
          <w:ilvl w:val="0"/>
          <w:numId w:val="2"/>
        </w:numPr>
        <w:spacing w:before="100" w:beforeAutospacing="1" w:after="100" w:afterAutospacing="1"/>
        <w:rPr>
          <w:rFonts w:ascii="system-ui" w:eastAsia="Times New Roman" w:hAnsi="system-ui" w:cs="Times New Roman"/>
          <w:color w:val="2D3B45"/>
          <w:sz w:val="24"/>
          <w:szCs w:val="24"/>
        </w:rPr>
      </w:pPr>
      <w:r w:rsidRPr="00DD0AEB">
        <w:rPr>
          <w:rFonts w:ascii="system-ui" w:eastAsia="Times New Roman" w:hAnsi="system-ui" w:cs="Times New Roman"/>
          <w:color w:val="2D3B45"/>
          <w:sz w:val="24"/>
          <w:szCs w:val="24"/>
        </w:rPr>
        <w:t>Use the submit/resubmit button to submit your weekly entries.  </w:t>
      </w:r>
    </w:p>
    <w:p w14:paraId="7F527EF9" w14:textId="713838E7" w:rsidR="00DD0AEB" w:rsidRPr="00DD0AEB" w:rsidRDefault="00DD0AEB" w:rsidP="00DD0AEB">
      <w:pPr>
        <w:spacing w:before="100" w:beforeAutospacing="1" w:after="100" w:afterAutospacing="1"/>
        <w:rPr>
          <w:rFonts w:ascii="system-ui" w:hAnsi="system-ui" w:cs="Times New Roman"/>
          <w:color w:val="2D3B45"/>
          <w:sz w:val="24"/>
          <w:szCs w:val="24"/>
        </w:rPr>
      </w:pPr>
      <w:r w:rsidRPr="00DD0AEB">
        <w:rPr>
          <w:rFonts w:ascii="system-ui" w:hAnsi="system-ui" w:cs="Times New Roman"/>
          <w:color w:val="2D3B45"/>
          <w:sz w:val="24"/>
          <w:szCs w:val="24"/>
        </w:rPr>
        <w:t>Use the relevant professional skills document (for engineering projects - Stage 1 competency standard for professional Engineer - Engineers Australia (</w:t>
      </w:r>
      <w:hyperlink r:id="rId5" w:tgtFrame="_blank" w:history="1">
        <w:r w:rsidRPr="00DD0AEB">
          <w:rPr>
            <w:rFonts w:ascii="system-ui" w:hAnsi="system-ui" w:cs="Times New Roman"/>
            <w:color w:val="036F9D"/>
            <w:sz w:val="24"/>
            <w:szCs w:val="24"/>
            <w:u w:val="single"/>
          </w:rPr>
          <w:t>External LINK (Links to an external site.) (Links to an external site.)</w:t>
        </w:r>
      </w:hyperlink>
      <w:r w:rsidRPr="00DD0AEB">
        <w:rPr>
          <w:rFonts w:ascii="system-ui" w:hAnsi="system-ui" w:cs="Times New Roman"/>
          <w:color w:val="2D3B45"/>
          <w:sz w:val="24"/>
          <w:szCs w:val="24"/>
        </w:rPr>
        <w:t>(pp. 6-8)] or for IT projects - Skills Framework for the Information Age version 6 - SFIA (</w:t>
      </w:r>
      <w:hyperlink r:id="rId6" w:tgtFrame="_blank" w:history="1">
        <w:r w:rsidRPr="00DD0AEB">
          <w:rPr>
            <w:rFonts w:ascii="system-ui" w:hAnsi="system-ui" w:cs="Times New Roman"/>
            <w:color w:val="036F9D"/>
            <w:sz w:val="24"/>
            <w:szCs w:val="24"/>
            <w:u w:val="single"/>
          </w:rPr>
          <w:t>External LINK (Links to an external site.) (Links to an external site.)</w:t>
        </w:r>
      </w:hyperlink>
      <w:r w:rsidRPr="00DD0AEB">
        <w:rPr>
          <w:rFonts w:ascii="system-ui" w:hAnsi="system-ui" w:cs="Times New Roman"/>
          <w:color w:val="2D3B45"/>
          <w:sz w:val="24"/>
          <w:szCs w:val="24"/>
        </w:rPr>
        <w:t>)  and identify a specific skill that is relevant to the episode you have described above. For example;</w:t>
      </w:r>
    </w:p>
    <w:p w14:paraId="1ADE2473" w14:textId="77777777" w:rsidR="00DD0AEB" w:rsidRPr="00DD0AEB" w:rsidRDefault="00DD0AEB" w:rsidP="00DD0AEB">
      <w:pPr>
        <w:numPr>
          <w:ilvl w:val="0"/>
          <w:numId w:val="3"/>
        </w:numPr>
        <w:spacing w:before="100" w:beforeAutospacing="1" w:after="100" w:afterAutospacing="1"/>
        <w:ind w:left="1440"/>
        <w:rPr>
          <w:rFonts w:ascii="system-ui" w:eastAsia="Times New Roman" w:hAnsi="system-ui" w:cs="Times New Roman"/>
          <w:color w:val="2D3B45"/>
          <w:sz w:val="24"/>
          <w:szCs w:val="24"/>
        </w:rPr>
      </w:pPr>
    </w:p>
    <w:p w14:paraId="57290B58" w14:textId="77777777" w:rsidR="00DD0AEB" w:rsidRPr="00DD0AEB" w:rsidRDefault="00DD0AEB" w:rsidP="00DD0AEB">
      <w:pPr>
        <w:numPr>
          <w:ilvl w:val="1"/>
          <w:numId w:val="3"/>
        </w:numPr>
        <w:spacing w:before="100" w:beforeAutospacing="1" w:after="100" w:afterAutospacing="1"/>
        <w:rPr>
          <w:rFonts w:ascii="system-ui" w:eastAsia="Times New Roman" w:hAnsi="system-ui" w:cs="Times New Roman"/>
          <w:color w:val="2D3B45"/>
          <w:sz w:val="24"/>
          <w:szCs w:val="24"/>
        </w:rPr>
      </w:pPr>
      <w:r w:rsidRPr="00DD0AEB">
        <w:rPr>
          <w:rFonts w:ascii="system-ui" w:eastAsia="Times New Roman" w:hAnsi="system-ui" w:cs="Times New Roman"/>
          <w:color w:val="2D3B45"/>
          <w:sz w:val="24"/>
          <w:szCs w:val="24"/>
        </w:rPr>
        <w:t>For an engineering project - if you have described some work you did in relationship to writing your final report, you may attribute this to the competency "</w:t>
      </w:r>
      <w:r w:rsidRPr="00DD0AEB">
        <w:rPr>
          <w:rFonts w:ascii="system-ui" w:eastAsia="Times New Roman" w:hAnsi="system-ui" w:cs="Times New Roman"/>
          <w:i/>
          <w:iCs/>
          <w:color w:val="2D3B45"/>
          <w:sz w:val="24"/>
          <w:szCs w:val="24"/>
        </w:rPr>
        <w:t>2 Effective oral and written communication in professional and lay domains</w:t>
      </w:r>
      <w:r w:rsidRPr="00DD0AEB">
        <w:rPr>
          <w:rFonts w:ascii="system-ui" w:eastAsia="Times New Roman" w:hAnsi="system-ui" w:cs="Times New Roman"/>
          <w:color w:val="2D3B45"/>
          <w:sz w:val="24"/>
          <w:szCs w:val="24"/>
        </w:rPr>
        <w:t>"</w:t>
      </w:r>
    </w:p>
    <w:p w14:paraId="5CA51851" w14:textId="77777777" w:rsidR="00DD0AEB" w:rsidRPr="00DD0AEB" w:rsidRDefault="00DD0AEB" w:rsidP="00DD0AEB">
      <w:pPr>
        <w:numPr>
          <w:ilvl w:val="1"/>
          <w:numId w:val="3"/>
        </w:numPr>
        <w:spacing w:before="100" w:beforeAutospacing="1" w:after="100" w:afterAutospacing="1"/>
        <w:rPr>
          <w:rFonts w:ascii="system-ui" w:eastAsia="Times New Roman" w:hAnsi="system-ui" w:cs="Times New Roman"/>
          <w:color w:val="2D3B45"/>
          <w:sz w:val="24"/>
          <w:szCs w:val="24"/>
        </w:rPr>
      </w:pPr>
      <w:r w:rsidRPr="00DD0AEB">
        <w:rPr>
          <w:rFonts w:ascii="system-ui" w:eastAsia="Times New Roman" w:hAnsi="system-ui" w:cs="Times New Roman"/>
          <w:color w:val="2D3B45"/>
          <w:sz w:val="24"/>
          <w:szCs w:val="24"/>
        </w:rPr>
        <w:t xml:space="preserve">For an </w:t>
      </w:r>
      <w:proofErr w:type="gramStart"/>
      <w:r w:rsidRPr="00DD0AEB">
        <w:rPr>
          <w:rFonts w:ascii="system-ui" w:eastAsia="Times New Roman" w:hAnsi="system-ui" w:cs="Times New Roman"/>
          <w:color w:val="2D3B45"/>
          <w:sz w:val="24"/>
          <w:szCs w:val="24"/>
        </w:rPr>
        <w:t>IT</w:t>
      </w:r>
      <w:proofErr w:type="gramEnd"/>
      <w:r w:rsidRPr="00DD0AEB">
        <w:rPr>
          <w:rFonts w:ascii="system-ui" w:eastAsia="Times New Roman" w:hAnsi="system-ui" w:cs="Times New Roman"/>
          <w:color w:val="2D3B45"/>
          <w:sz w:val="24"/>
          <w:szCs w:val="24"/>
        </w:rPr>
        <w:t xml:space="preserve"> related project - if you tested a software component, you may attribute this to the SFIA's "</w:t>
      </w:r>
      <w:r w:rsidRPr="00DD0AEB">
        <w:rPr>
          <w:rFonts w:ascii="system-ui" w:eastAsia="Times New Roman" w:hAnsi="system-ui" w:cs="Times New Roman"/>
          <w:i/>
          <w:iCs/>
          <w:color w:val="2D3B45"/>
          <w:sz w:val="24"/>
          <w:szCs w:val="24"/>
        </w:rPr>
        <w:t>Development and implementation, Systems development, Testing</w:t>
      </w:r>
      <w:r w:rsidRPr="00DD0AEB">
        <w:rPr>
          <w:rFonts w:ascii="system-ui" w:eastAsia="Times New Roman" w:hAnsi="system-ui" w:cs="Times New Roman"/>
          <w:color w:val="2D3B45"/>
          <w:sz w:val="24"/>
          <w:szCs w:val="24"/>
        </w:rPr>
        <w:t>"</w:t>
      </w:r>
    </w:p>
    <w:p w14:paraId="44A2C41A" w14:textId="5009B6B5" w:rsidR="00DD0AEB" w:rsidRPr="00DD0AEB" w:rsidRDefault="00DD0AEB" w:rsidP="00DD0AEB">
      <w:pPr>
        <w:spacing w:before="100" w:beforeAutospacing="1" w:after="100" w:afterAutospacing="1"/>
        <w:rPr>
          <w:rFonts w:ascii="system-ui" w:hAnsi="system-ui" w:cs="Times New Roman"/>
          <w:color w:val="2D3B45"/>
          <w:sz w:val="24"/>
          <w:szCs w:val="24"/>
        </w:rPr>
      </w:pPr>
      <w:r w:rsidRPr="00DD0AEB">
        <w:rPr>
          <w:rFonts w:ascii="system-ui" w:hAnsi="system-ui" w:cs="Times New Roman"/>
          <w:color w:val="2D3B45"/>
          <w:sz w:val="24"/>
          <w:szCs w:val="24"/>
        </w:rPr>
        <w:t>While weekly log will be marked at the end, </w:t>
      </w:r>
      <w:r w:rsidRPr="00DD0AEB">
        <w:rPr>
          <w:rFonts w:ascii="system-ui" w:hAnsi="system-ui" w:cs="Times New Roman"/>
          <w:color w:val="2D3B45"/>
          <w:sz w:val="24"/>
          <w:szCs w:val="24"/>
          <w:u w:val="single"/>
        </w:rPr>
        <w:t>the timely submission of log</w:t>
      </w:r>
      <w:r w:rsidRPr="00DD0AEB">
        <w:rPr>
          <w:rFonts w:ascii="system-ui" w:hAnsi="system-ui" w:cs="Times New Roman"/>
          <w:color w:val="2D3B45"/>
          <w:sz w:val="24"/>
          <w:szCs w:val="24"/>
        </w:rPr>
        <w:t> (preferably at the end of each week) will be taken into account for marking.   Weekly log must also include the accurate representation of total hours spend against the individual activities performed during the week, which should be documented at the end of each week’s log.</w:t>
      </w:r>
    </w:p>
    <w:p w14:paraId="3349E9C5" w14:textId="77777777" w:rsidR="00F56A75" w:rsidRPr="00DD0AEB" w:rsidRDefault="00F56A75" w:rsidP="00DD0AEB"/>
    <w:sectPr w:rsidR="00F56A75" w:rsidRPr="00DD0AE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ystem-ui">
    <w:altName w:val="Cambria"/>
    <w:charset w:val="00"/>
    <w:family w:val="roman"/>
    <w:pitch w:val="default"/>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3077EC"/>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2BA613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54912AE"/>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6A75"/>
    <w:rsid w:val="00184882"/>
    <w:rsid w:val="005622C4"/>
    <w:rsid w:val="00570A0D"/>
    <w:rsid w:val="006B7CD5"/>
    <w:rsid w:val="0098171C"/>
    <w:rsid w:val="009D40E8"/>
    <w:rsid w:val="00B002DA"/>
    <w:rsid w:val="00B247A5"/>
    <w:rsid w:val="00CC0396"/>
    <w:rsid w:val="00DD0AEB"/>
    <w:rsid w:val="00F56A75"/>
  </w:rsids>
  <m:mathPr>
    <m:mathFont m:val="Cambria Math"/>
    <m:brkBin m:val="before"/>
    <m:brkBinSub m:val="--"/>
    <m:smallFrac m:val="0"/>
    <m:dispDef/>
    <m:lMargin m:val="0"/>
    <m:rMargin m:val="0"/>
    <m:defJc m:val="centerGroup"/>
    <m:wrapIndent m:val="1440"/>
    <m:intLim m:val="subSup"/>
    <m:naryLim m:val="undOvr"/>
  </m:mathPr>
  <w:themeFontLang w:val="en-AU" w:eastAsia="x-none" w:bidi="ar-SA"/>
  <w:clrSchemeMapping w:bg1="light1" w:t1="dark1" w:bg2="light2" w:t2="dark2" w:accent1="accent1" w:accent2="accent2" w:accent3="accent3" w:accent4="accent4" w:accent5="accent5" w:accent6="accent6" w:hyperlink="hyperlink" w:followedHyperlink="followedHyperlink"/>
  <w:decimalSymbol w:val="."/>
  <w:listSeparator w:val=","/>
  <w14:docId w14:val="33A21085"/>
  <w15:chartTrackingRefBased/>
  <w15:docId w15:val="{5D005551-8AB3-214D-B6FC-EC8695B64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AU" w:eastAsia="en-GB"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56A75"/>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6A75"/>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semiHidden/>
    <w:unhideWhenUsed/>
    <w:rsid w:val="00F56A75"/>
    <w:pPr>
      <w:spacing w:before="100" w:beforeAutospacing="1" w:after="100" w:afterAutospacing="1"/>
    </w:pPr>
    <w:rPr>
      <w:rFonts w:ascii="Times New Roman" w:hAnsi="Times New Roman" w:cs="Times New Roman"/>
      <w:sz w:val="24"/>
      <w:szCs w:val="24"/>
    </w:rPr>
  </w:style>
  <w:style w:type="character" w:styleId="Hyperlink">
    <w:name w:val="Hyperlink"/>
    <w:basedOn w:val="DefaultParagraphFont"/>
    <w:uiPriority w:val="99"/>
    <w:semiHidden/>
    <w:unhideWhenUsed/>
    <w:rsid w:val="00DD0AEB"/>
    <w:rPr>
      <w:color w:val="0000FF"/>
      <w:u w:val="single"/>
    </w:rPr>
  </w:style>
  <w:style w:type="character" w:customStyle="1" w:styleId="screenreader-only">
    <w:name w:val="screenreader-only"/>
    <w:basedOn w:val="DefaultParagraphFont"/>
    <w:rsid w:val="00DD0AEB"/>
  </w:style>
  <w:style w:type="character" w:styleId="Emphasis">
    <w:name w:val="Emphasis"/>
    <w:basedOn w:val="DefaultParagraphFont"/>
    <w:uiPriority w:val="20"/>
    <w:qFormat/>
    <w:rsid w:val="00DD0AEB"/>
    <w:rPr>
      <w:i/>
      <w:iCs/>
    </w:rPr>
  </w:style>
  <w:style w:type="character" w:customStyle="1" w:styleId="apple-converted-space">
    <w:name w:val="apple-converted-space"/>
    <w:basedOn w:val="DefaultParagraphFont"/>
    <w:rsid w:val="00DD0A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2961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goo.gl/zG2wRX" TargetMode="External"/><Relationship Id="rId6" Type="http://schemas.openxmlformats.org/officeDocument/2006/relationships/hyperlink" Target="https://goo.gl/8iqRNr"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382</Words>
  <Characters>2182</Characters>
  <Application>Microsoft Macintosh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Sulaiman.Aleidy</dc:creator>
  <cp:keywords/>
  <dc:description/>
  <cp:lastModifiedBy>sulaimanaleidy@gmail.com</cp:lastModifiedBy>
  <cp:revision>2</cp:revision>
  <dcterms:created xsi:type="dcterms:W3CDTF">2021-05-03T08:11:00Z</dcterms:created>
  <dcterms:modified xsi:type="dcterms:W3CDTF">2021-05-03T08:11:00Z</dcterms:modified>
</cp:coreProperties>
</file>